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11" w:rsidRPr="00300011" w:rsidRDefault="00300011" w:rsidP="0030001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2E5D"/>
          <w:kern w:val="36"/>
          <w:sz w:val="48"/>
          <w:szCs w:val="48"/>
          <w:lang w:eastAsia="fr-FR"/>
        </w:rPr>
      </w:pPr>
      <w:r w:rsidRPr="00300011">
        <w:rPr>
          <w:rFonts w:ascii="Times New Roman" w:eastAsia="Times New Roman" w:hAnsi="Times New Roman" w:cs="Times New Roman"/>
          <w:color w:val="002E5D"/>
          <w:kern w:val="36"/>
          <w:sz w:val="48"/>
          <w:szCs w:val="48"/>
          <w:lang w:eastAsia="fr-FR"/>
        </w:rPr>
        <w:t>SYSTÈME ENDOMEMBRANAIRE</w:t>
      </w:r>
    </w:p>
    <w:p w:rsidR="00300011" w:rsidRPr="00300011" w:rsidRDefault="00300011" w:rsidP="0030001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Généralités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 xml:space="preserve">+ </w:t>
      </w:r>
      <w:proofErr w:type="spellStart"/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Compartimentalisation</w:t>
      </w:r>
      <w:proofErr w:type="spellEnd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5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Flux membranaires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6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Vectoriel (</w:t>
      </w:r>
      <w:hyperlink r:id="rId7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8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 partir des endosomes (</w:t>
      </w:r>
      <w:hyperlink r:id="rId9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Rétrograde(</w:t>
      </w:r>
      <w:hyperlink r:id="rId10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6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proofErr w:type="spellStart"/>
      <w:r w:rsidRPr="00300011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Protéogénèse</w:t>
      </w:r>
      <w:proofErr w:type="spellEnd"/>
      <w:r w:rsidRPr="00300011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/Traduction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Généralités (</w:t>
      </w:r>
      <w:hyperlink r:id="rId11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7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Ribosomes (</w:t>
      </w:r>
      <w:hyperlink r:id="rId12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8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Initiation (</w:t>
      </w:r>
      <w:hyperlink r:id="rId13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9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Elongation (</w:t>
      </w:r>
      <w:hyperlink r:id="rId14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10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15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11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Terminaison (</w:t>
      </w:r>
      <w:hyperlink r:id="rId16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12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17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13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18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14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proofErr w:type="spellStart"/>
      <w:r w:rsidRPr="00300011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Reticulum</w:t>
      </w:r>
      <w:proofErr w:type="spellEnd"/>
      <w:r w:rsidRPr="00300011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 xml:space="preserve"> endoplasmique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Généralités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19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15</w:t>
        </w:r>
      </w:hyperlink>
      <w:proofErr w:type="gramStart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proofErr w:type="gramEnd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begin"/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instrText xml:space="preserve"> HYPERLINK "http://biocell.univ-nantes.fr/wp-content/uploads/2014/05/Trafic-schemas-2015_Page_16.jpg" \t "_blank" </w:instrTex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separate"/>
      </w:r>
      <w:r w:rsidRPr="00300011">
        <w:rPr>
          <w:rFonts w:ascii="Arial" w:eastAsia="Times New Roman" w:hAnsi="Arial" w:cs="Arial"/>
          <w:color w:val="9F9F9F"/>
          <w:sz w:val="21"/>
          <w:szCs w:val="21"/>
          <w:u w:val="single"/>
          <w:bdr w:val="none" w:sz="0" w:space="0" w:color="auto" w:frame="1"/>
          <w:lang w:eastAsia="fr-FR"/>
        </w:rPr>
        <w:t>16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end"/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Translocation, synthèse des protéines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20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17</w:t>
        </w:r>
      </w:hyperlink>
      <w:proofErr w:type="gramStart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proofErr w:type="gramEnd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begin"/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instrText xml:space="preserve"> HYPERLINK "http://biocell.univ-nantes.fr/wp-content/uploads/2014/05/Trafic-schemas-2015_Page_18.jpg" \t "_blank" </w:instrTex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separate"/>
      </w:r>
      <w:r w:rsidRPr="00300011">
        <w:rPr>
          <w:rFonts w:ascii="Arial" w:eastAsia="Times New Roman" w:hAnsi="Arial" w:cs="Arial"/>
          <w:color w:val="9F9F9F"/>
          <w:sz w:val="21"/>
          <w:szCs w:val="21"/>
          <w:u w:val="single"/>
          <w:bdr w:val="none" w:sz="0" w:space="0" w:color="auto" w:frame="1"/>
          <w:lang w:eastAsia="fr-FR"/>
        </w:rPr>
        <w:t>18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end"/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1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19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Glycosylation, autres modifications post-traductionnelles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22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20</w:t>
        </w:r>
      </w:hyperlink>
      <w:proofErr w:type="gramStart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proofErr w:type="gramEnd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begin"/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instrText xml:space="preserve"> HYPERLINK "http://biocell.univ-nantes.fr/wp-content/uploads/2014/05/Trafic-schemas-2015_Page_21.jpg" \t "_blank" </w:instrTex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separate"/>
      </w:r>
      <w:r w:rsidRPr="00300011">
        <w:rPr>
          <w:rFonts w:ascii="Arial" w:eastAsia="Times New Roman" w:hAnsi="Arial" w:cs="Arial"/>
          <w:color w:val="9F9F9F"/>
          <w:sz w:val="21"/>
          <w:szCs w:val="21"/>
          <w:u w:val="single"/>
          <w:bdr w:val="none" w:sz="0" w:space="0" w:color="auto" w:frame="1"/>
          <w:lang w:eastAsia="fr-FR"/>
        </w:rPr>
        <w:t>21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end"/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3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22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REL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24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23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Échanges de lipides/autres compartiments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25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24</w:t>
        </w:r>
      </w:hyperlink>
      <w:proofErr w:type="gramStart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proofErr w:type="gramEnd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begin"/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instrText xml:space="preserve"> HYPERLINK "http://biocell.univ-nantes.fr/wp-content/uploads/2014/05/Trafic-schemas-2015_Page_25.jpg" \t "_blank" </w:instrTex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separate"/>
      </w:r>
      <w:r w:rsidRPr="00300011">
        <w:rPr>
          <w:rFonts w:ascii="Arial" w:eastAsia="Times New Roman" w:hAnsi="Arial" w:cs="Arial"/>
          <w:color w:val="9F9F9F"/>
          <w:sz w:val="21"/>
          <w:szCs w:val="21"/>
          <w:u w:val="single"/>
          <w:bdr w:val="none" w:sz="0" w:space="0" w:color="auto" w:frame="1"/>
          <w:lang w:eastAsia="fr-FR"/>
        </w:rPr>
        <w:t>25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end"/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Exemples de pathologie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Mucoviscidose (</w:t>
      </w:r>
      <w:hyperlink r:id="rId26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26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7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27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8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28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Déficit en alpha1-antitrypsine (</w:t>
      </w:r>
      <w:hyperlink r:id="rId29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29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Protéines toxiques dans les maladies neurodégénératives (</w:t>
      </w:r>
      <w:hyperlink r:id="rId30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30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Sortie du REG/transport vésiculaire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31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31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32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32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33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33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34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34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35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35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Golgi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Généralités (</w:t>
      </w:r>
      <w:hyperlink r:id="rId36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36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37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37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38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38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Fonctions (</w:t>
      </w:r>
      <w:hyperlink r:id="rId39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39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Sortie du Golgi/Voies d’exportation des protéines (</w:t>
      </w:r>
      <w:hyperlink r:id="rId40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40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1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41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2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42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3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43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4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44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Exemples de pathologie : déficits en protéine C</w:t>
      </w:r>
    </w:p>
    <w:p w:rsidR="00300011" w:rsidRPr="00300011" w:rsidRDefault="00300011" w:rsidP="0030001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Endosomes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Généralités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45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45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Exemples de pathologie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Prions (</w:t>
      </w:r>
      <w:hyperlink r:id="rId46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46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7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47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8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48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Maladie d’Alzheimer (</w:t>
      </w:r>
      <w:hyperlink r:id="rId49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49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50" w:tgtFrame="_blank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50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lastRenderedPageBreak/>
        <w:t>Lysosomes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Généralités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51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51</w:t>
        </w:r>
      </w:hyperlink>
      <w:proofErr w:type="gramStart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proofErr w:type="gramEnd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begin"/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instrText xml:space="preserve"> HYPERLINK "http://biocell.univ-nantes.fr/wp-content/uploads/2014/05/Trafic-schemas-2015_Page_52.jpg" </w:instrTex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separate"/>
      </w:r>
      <w:r w:rsidRPr="00300011">
        <w:rPr>
          <w:rFonts w:ascii="Arial" w:eastAsia="Times New Roman" w:hAnsi="Arial" w:cs="Arial"/>
          <w:color w:val="9F9F9F"/>
          <w:sz w:val="21"/>
          <w:szCs w:val="21"/>
          <w:u w:val="single"/>
          <w:bdr w:val="none" w:sz="0" w:space="0" w:color="auto" w:frame="1"/>
          <w:lang w:eastAsia="fr-FR"/>
        </w:rPr>
        <w:t>52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end"/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Fonctions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52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53</w:t>
        </w:r>
      </w:hyperlink>
      <w:proofErr w:type="gramStart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proofErr w:type="gramEnd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begin"/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instrText xml:space="preserve"> HYPERLINK "http://biocell.univ-nantes.fr/wp-content/uploads/2014/05/Trafic-schemas-2015_Page_54.jpg" </w:instrTex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separate"/>
      </w:r>
      <w:r w:rsidRPr="00300011">
        <w:rPr>
          <w:rFonts w:ascii="Arial" w:eastAsia="Times New Roman" w:hAnsi="Arial" w:cs="Arial"/>
          <w:color w:val="9F9F9F"/>
          <w:sz w:val="21"/>
          <w:szCs w:val="21"/>
          <w:u w:val="single"/>
          <w:bdr w:val="none" w:sz="0" w:space="0" w:color="auto" w:frame="1"/>
          <w:lang w:eastAsia="fr-FR"/>
        </w:rPr>
        <w:t>54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end"/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Biogénèse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Résumé des fonctions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53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55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Exemples de pathologie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Héréditaires (</w:t>
      </w:r>
      <w:hyperlink r:id="rId54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56</w:t>
        </w:r>
      </w:hyperlink>
      <w:proofErr w:type="gramStart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proofErr w:type="gramEnd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Acquises (</w:t>
      </w:r>
      <w:hyperlink r:id="rId55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57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00011" w:rsidRPr="00300011" w:rsidRDefault="00300011" w:rsidP="0030001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bookmarkStart w:id="0" w:name="_GoBack"/>
      <w:bookmarkEnd w:id="0"/>
      <w:proofErr w:type="spellStart"/>
      <w:r w:rsidRPr="00300011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Peroxysosomes</w:t>
      </w:r>
      <w:proofErr w:type="spellEnd"/>
    </w:p>
    <w:p w:rsidR="00300011" w:rsidRPr="00300011" w:rsidRDefault="00300011" w:rsidP="00300011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Généralités (</w:t>
      </w:r>
      <w:hyperlink r:id="rId56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58</w:t>
        </w:r>
      </w:hyperlink>
      <w:proofErr w:type="gramStart"/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proofErr w:type="gramEnd"/>
      <w:hyperlink r:id="rId57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59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Fonctions</w:t>
      </w:r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Exemples de pathologie (</w:t>
      </w:r>
      <w:hyperlink r:id="rId58" w:history="1">
        <w:r w:rsidRPr="00300011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60</w:t>
        </w:r>
      </w:hyperlink>
      <w:r w:rsidRPr="00300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5F06C4" w:rsidRDefault="005F06C4"/>
    <w:sectPr w:rsidR="005F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07E8B"/>
    <w:multiLevelType w:val="multilevel"/>
    <w:tmpl w:val="D730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1"/>
    <w:rsid w:val="00300011"/>
    <w:rsid w:val="005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1571CD-6823-47A8-A5BE-2380919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0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300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01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30001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3000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300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8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807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8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30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ocell.univ-nantes.fr/wp-content/uploads/2014/05/Trafic-schemas-2015_Page_09.jpg" TargetMode="External"/><Relationship Id="rId18" Type="http://schemas.openxmlformats.org/officeDocument/2006/relationships/hyperlink" Target="http://biocell.univ-nantes.fr/wp-content/uploads/2014/05/Trafic-schemas-2015_Page_14.jpg" TargetMode="External"/><Relationship Id="rId26" Type="http://schemas.openxmlformats.org/officeDocument/2006/relationships/hyperlink" Target="http://biocell.univ-nantes.fr/wp-content/uploads/2014/05/Trafic-schemas-2015_Page_26.jpg" TargetMode="External"/><Relationship Id="rId39" Type="http://schemas.openxmlformats.org/officeDocument/2006/relationships/hyperlink" Target="http://biocell.univ-nantes.fr/wp-content/uploads/2014/05/Trafic-schemas-2015_Page_39.jpg" TargetMode="External"/><Relationship Id="rId21" Type="http://schemas.openxmlformats.org/officeDocument/2006/relationships/hyperlink" Target="http://biocell.univ-nantes.fr/wp-content/uploads/2014/05/Trafic-schemas-2015_Page_19.jpg" TargetMode="External"/><Relationship Id="rId34" Type="http://schemas.openxmlformats.org/officeDocument/2006/relationships/hyperlink" Target="http://biocell.univ-nantes.fr/wp-content/uploads/2014/05/Trafic-schemas-2015_Page_34.jpg" TargetMode="External"/><Relationship Id="rId42" Type="http://schemas.openxmlformats.org/officeDocument/2006/relationships/hyperlink" Target="http://biocell.univ-nantes.fr/wp-content/uploads/2014/05/Trafic-schemas-2015_Page_42.jpg" TargetMode="External"/><Relationship Id="rId47" Type="http://schemas.openxmlformats.org/officeDocument/2006/relationships/hyperlink" Target="http://biocell.univ-nantes.fr/wp-content/uploads/2014/05/Trafic-schemas-2015_Page_47.jpg" TargetMode="External"/><Relationship Id="rId50" Type="http://schemas.openxmlformats.org/officeDocument/2006/relationships/hyperlink" Target="http://biocell.univ-nantes.fr/wp-content/uploads/2014/05/Trafic-schemas-2015_Page_50.jpg" TargetMode="External"/><Relationship Id="rId55" Type="http://schemas.openxmlformats.org/officeDocument/2006/relationships/hyperlink" Target="http://biocell.univ-nantes.fr/wp-content/uploads/2014/05/Trafic-schemas-2015_Page_57.jpg" TargetMode="External"/><Relationship Id="rId7" Type="http://schemas.openxmlformats.org/officeDocument/2006/relationships/hyperlink" Target="http://biocell.univ-nantes.fr/wp-content/uploads/2014/05/Trafic-schemas-2015_Page_03.jpg" TargetMode="External"/><Relationship Id="rId12" Type="http://schemas.openxmlformats.org/officeDocument/2006/relationships/hyperlink" Target="http://biocell.univ-nantes.fr/wp-content/uploads/2014/05/Trafic-schemas-2015_Page_08.jpg" TargetMode="External"/><Relationship Id="rId17" Type="http://schemas.openxmlformats.org/officeDocument/2006/relationships/hyperlink" Target="http://biocell.univ-nantes.fr/wp-content/uploads/2014/05/Trafic-schemas-2015_Page_13.jpg" TargetMode="External"/><Relationship Id="rId25" Type="http://schemas.openxmlformats.org/officeDocument/2006/relationships/hyperlink" Target="http://biocell.univ-nantes.fr/wp-content/uploads/2014/05/Trafic-schemas-2015_Page_24.jpg" TargetMode="External"/><Relationship Id="rId33" Type="http://schemas.openxmlformats.org/officeDocument/2006/relationships/hyperlink" Target="http://biocell.univ-nantes.fr/wp-content/uploads/2014/05/Trafic-schemas-2015_Page_33.jpg" TargetMode="External"/><Relationship Id="rId38" Type="http://schemas.openxmlformats.org/officeDocument/2006/relationships/hyperlink" Target="http://biocell.univ-nantes.fr/wp-content/uploads/2014/05/Trafic-schemas-2015_Page_38.jpg" TargetMode="External"/><Relationship Id="rId46" Type="http://schemas.openxmlformats.org/officeDocument/2006/relationships/hyperlink" Target="http://biocell.univ-nantes.fr/wp-content/uploads/2014/05/Trafic-schemas-2015_Page_46.jpg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ocell.univ-nantes.fr/wp-content/uploads/2014/05/Trafic-schemas-2015_Page_12.jpg" TargetMode="External"/><Relationship Id="rId20" Type="http://schemas.openxmlformats.org/officeDocument/2006/relationships/hyperlink" Target="http://biocell.univ-nantes.fr/wp-content/uploads/2014/05/Trafic-schemas-2015_Page_17.jpg" TargetMode="External"/><Relationship Id="rId29" Type="http://schemas.openxmlformats.org/officeDocument/2006/relationships/hyperlink" Target="http://biocell.univ-nantes.fr/wp-content/uploads/2014/05/Trafic-schemas-2015_Page_29.jpg" TargetMode="External"/><Relationship Id="rId41" Type="http://schemas.openxmlformats.org/officeDocument/2006/relationships/hyperlink" Target="http://biocell.univ-nantes.fr/wp-content/uploads/2014/05/Trafic-schemas-2015_Page_41.jpg" TargetMode="External"/><Relationship Id="rId54" Type="http://schemas.openxmlformats.org/officeDocument/2006/relationships/hyperlink" Target="http://biocell.univ-nantes.fr/wp-content/uploads/2014/05/Trafic-schemas-2015_Page_56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ocell.univ-nantes.fr/wp-content/uploads/2014/05/Trafic-schemas-2015_Page_02.jpg" TargetMode="External"/><Relationship Id="rId11" Type="http://schemas.openxmlformats.org/officeDocument/2006/relationships/hyperlink" Target="http://biocell.univ-nantes.fr/wp-content/uploads/2014/05/Trafic-schemas-2015_Page_07.jpg" TargetMode="External"/><Relationship Id="rId24" Type="http://schemas.openxmlformats.org/officeDocument/2006/relationships/hyperlink" Target="http://biocell.univ-nantes.fr/wp-content/uploads/2014/05/Trafic-schemas-2015_Page_23.jpg" TargetMode="External"/><Relationship Id="rId32" Type="http://schemas.openxmlformats.org/officeDocument/2006/relationships/hyperlink" Target="http://biocell.univ-nantes.fr/wp-content/uploads/2014/05/Trafic-schemas-2015_Page_32.jpg" TargetMode="External"/><Relationship Id="rId37" Type="http://schemas.openxmlformats.org/officeDocument/2006/relationships/hyperlink" Target="http://biocell.univ-nantes.fr/wp-content/uploads/2014/05/Trafic-schemas-2015_Page_37.jpg" TargetMode="External"/><Relationship Id="rId40" Type="http://schemas.openxmlformats.org/officeDocument/2006/relationships/hyperlink" Target="http://biocell.univ-nantes.fr/wp-content/uploads/2014/05/Trafic-schemas-2015_Page_40.jpg" TargetMode="External"/><Relationship Id="rId45" Type="http://schemas.openxmlformats.org/officeDocument/2006/relationships/hyperlink" Target="http://biocell.univ-nantes.fr/wp-content/uploads/2014/05/Trafic-schemas-2015_Page_45.jpg" TargetMode="External"/><Relationship Id="rId53" Type="http://schemas.openxmlformats.org/officeDocument/2006/relationships/hyperlink" Target="http://biocell.univ-nantes.fr/wp-content/uploads/2014/05/Trafic-schemas-2015_Page_55.jpg" TargetMode="External"/><Relationship Id="rId58" Type="http://schemas.openxmlformats.org/officeDocument/2006/relationships/hyperlink" Target="http://biocell.univ-nantes.fr/wp-content/uploads/2014/05/Trafic-schemas-2015_Page_60.jpg" TargetMode="External"/><Relationship Id="rId5" Type="http://schemas.openxmlformats.org/officeDocument/2006/relationships/hyperlink" Target="http://biocell.univ-nantes.fr/wp-content/uploads/2014/05/Trafic-schemas-2015_Page_01.jpg" TargetMode="External"/><Relationship Id="rId15" Type="http://schemas.openxmlformats.org/officeDocument/2006/relationships/hyperlink" Target="http://biocell.univ-nantes.fr/wp-content/uploads/2014/05/Trafic-schemas-2015_Page_11.jpg" TargetMode="External"/><Relationship Id="rId23" Type="http://schemas.openxmlformats.org/officeDocument/2006/relationships/hyperlink" Target="http://biocell.univ-nantes.fr/wp-content/uploads/2014/05/Trafic-schemas-2015_Page_22.jpg" TargetMode="External"/><Relationship Id="rId28" Type="http://schemas.openxmlformats.org/officeDocument/2006/relationships/hyperlink" Target="http://biocell.univ-nantes.fr/wp-content/uploads/2014/05/Trafic-schemas-2015_Page_28.jpg" TargetMode="External"/><Relationship Id="rId36" Type="http://schemas.openxmlformats.org/officeDocument/2006/relationships/hyperlink" Target="http://biocell.univ-nantes.fr/wp-content/uploads/2014/05/Trafic-schemas-2015_Page_36.jpg" TargetMode="External"/><Relationship Id="rId49" Type="http://schemas.openxmlformats.org/officeDocument/2006/relationships/hyperlink" Target="http://biocell.univ-nantes.fr/wp-content/uploads/2014/05/Trafic-schemas-2015_Page_49.jpg" TargetMode="External"/><Relationship Id="rId57" Type="http://schemas.openxmlformats.org/officeDocument/2006/relationships/hyperlink" Target="http://biocell.univ-nantes.fr/wp-content/uploads/2014/05/Trafic-schemas-2015_Page_59.jpg" TargetMode="External"/><Relationship Id="rId10" Type="http://schemas.openxmlformats.org/officeDocument/2006/relationships/hyperlink" Target="http://biocell.univ-nantes.fr/wp-content/uploads/2014/05/Trafic-schemas-2015_Page_06.jpg" TargetMode="External"/><Relationship Id="rId19" Type="http://schemas.openxmlformats.org/officeDocument/2006/relationships/hyperlink" Target="http://biocell.univ-nantes.fr/wp-content/uploads/2014/05/Trafic-schemas-2015_Page_15.jpg" TargetMode="External"/><Relationship Id="rId31" Type="http://schemas.openxmlformats.org/officeDocument/2006/relationships/hyperlink" Target="http://biocell.univ-nantes.fr/wp-content/uploads/2014/05/Trafic-schemas-2015_Page_31.jpg" TargetMode="External"/><Relationship Id="rId44" Type="http://schemas.openxmlformats.org/officeDocument/2006/relationships/hyperlink" Target="http://biocell.univ-nantes.fr/wp-content/uploads/2014/05/Trafic-schemas-2015_Page_44.jpg" TargetMode="External"/><Relationship Id="rId52" Type="http://schemas.openxmlformats.org/officeDocument/2006/relationships/hyperlink" Target="http://biocell.univ-nantes.fr/wp-content/uploads/2014/05/Trafic-schemas-2015_Page_53.jp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ocell.univ-nantes.fr/wp-content/uploads/2014/05/Trafic-schemas-2015_Page_05.jpg" TargetMode="External"/><Relationship Id="rId14" Type="http://schemas.openxmlformats.org/officeDocument/2006/relationships/hyperlink" Target="http://biocell.univ-nantes.fr/wp-content/uploads/2014/05/Trafic-schemas-2015_Page_10.jpg" TargetMode="External"/><Relationship Id="rId22" Type="http://schemas.openxmlformats.org/officeDocument/2006/relationships/hyperlink" Target="http://biocell.univ-nantes.fr/wp-content/uploads/2014/05/Trafic-schemas-2015_Page_20.jpg" TargetMode="External"/><Relationship Id="rId27" Type="http://schemas.openxmlformats.org/officeDocument/2006/relationships/hyperlink" Target="http://biocell.univ-nantes.fr/wp-content/uploads/2014/05/Trafic-schemas-2015_Page_27.jpg" TargetMode="External"/><Relationship Id="rId30" Type="http://schemas.openxmlformats.org/officeDocument/2006/relationships/hyperlink" Target="http://biocell.univ-nantes.fr/wp-content/uploads/2014/05/Trafic-schemas-2015_Page_30.jpg" TargetMode="External"/><Relationship Id="rId35" Type="http://schemas.openxmlformats.org/officeDocument/2006/relationships/hyperlink" Target="http://biocell.univ-nantes.fr/wp-content/uploads/2014/05/Trafic-schemas-2015_Page_35.jpg" TargetMode="External"/><Relationship Id="rId43" Type="http://schemas.openxmlformats.org/officeDocument/2006/relationships/hyperlink" Target="http://biocell.univ-nantes.fr/wp-content/uploads/2014/05/Trafic-schemas-2015_Page_43.jpg" TargetMode="External"/><Relationship Id="rId48" Type="http://schemas.openxmlformats.org/officeDocument/2006/relationships/hyperlink" Target="http://biocell.univ-nantes.fr/wp-content/uploads/2014/05/Trafic-schemas-2015_Page_48.jpg" TargetMode="External"/><Relationship Id="rId56" Type="http://schemas.openxmlformats.org/officeDocument/2006/relationships/hyperlink" Target="http://biocell.univ-nantes.fr/wp-content/uploads/2014/05/Trafic-schemas-2015_Page_58.jpg" TargetMode="External"/><Relationship Id="rId8" Type="http://schemas.openxmlformats.org/officeDocument/2006/relationships/hyperlink" Target="http://biocell.univ-nantes.fr/wp-content/uploads/2014/05/Trafic-schemas-2015_Page_04.jpg" TargetMode="External"/><Relationship Id="rId51" Type="http://schemas.openxmlformats.org/officeDocument/2006/relationships/hyperlink" Target="http://biocell.univ-nantes.fr/wp-content/uploads/2014/05/Trafic-schemas-2015_Page_51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1239</Words>
  <Characters>6818</Characters>
  <Application>Microsoft Office Word</Application>
  <DocSecurity>0</DocSecurity>
  <Lines>56</Lines>
  <Paragraphs>16</Paragraphs>
  <ScaleCrop>false</ScaleCrop>
  <Company>GL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Lamirault</dc:creator>
  <cp:keywords/>
  <dc:description/>
  <cp:lastModifiedBy>Guillaume Lamirault</cp:lastModifiedBy>
  <cp:revision>1</cp:revision>
  <dcterms:created xsi:type="dcterms:W3CDTF">2017-08-17T13:38:00Z</dcterms:created>
  <dcterms:modified xsi:type="dcterms:W3CDTF">2017-08-17T13:39:00Z</dcterms:modified>
</cp:coreProperties>
</file>